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sz w:val="36"/>
          <w:szCs w:val="28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8"/>
          <w:sz w:val="44"/>
          <w:szCs w:val="44"/>
        </w:rPr>
      </w:pPr>
      <w:r>
        <w:rPr>
          <w:rFonts w:hint="eastAsia" w:eastAsia="方正小标宋简体" w:cs="Times New Roman"/>
          <w:spacing w:val="8"/>
          <w:sz w:val="44"/>
          <w:szCs w:val="44"/>
          <w:lang w:eastAsia="zh-CN"/>
        </w:rPr>
        <w:t>东莞开放大学</w:t>
      </w:r>
      <w:r>
        <w:rPr>
          <w:rFonts w:hint="eastAsia" w:ascii="Times New Roman" w:hAnsi="Times New Roman" w:eastAsia="方正小标宋简体" w:cs="Times New Roman"/>
          <w:spacing w:val="8"/>
          <w:sz w:val="44"/>
          <w:szCs w:val="44"/>
        </w:rPr>
        <w:t>对照党章党规找差距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8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8"/>
          <w:sz w:val="44"/>
          <w:szCs w:val="44"/>
        </w:rPr>
        <w:t>专题会议工作方案</w:t>
      </w:r>
    </w:p>
    <w:p>
      <w:pPr>
        <w:jc w:val="center"/>
        <w:rPr>
          <w:rFonts w:hint="eastAsia" w:asciiTheme="minorEastAsia" w:hAnsiTheme="minorEastAsia" w:eastAsiaTheme="minorEastAsia"/>
          <w:sz w:val="32"/>
          <w:szCs w:val="28"/>
        </w:rPr>
      </w:pPr>
    </w:p>
    <w:p>
      <w:pPr>
        <w:jc w:val="left"/>
        <w:rPr>
          <w:rFonts w:hint="eastAsia" w:asciiTheme="minorEastAsia" w:hAnsiTheme="minorEastAsia" w:eastAsiaTheme="minorEastAsia"/>
          <w:sz w:val="32"/>
          <w:szCs w:val="28"/>
        </w:rPr>
      </w:pPr>
      <w:r>
        <w:rPr>
          <w:rFonts w:hint="eastAsia" w:asciiTheme="minorEastAsia" w:hAnsiTheme="minorEastAsia" w:eastAsiaTheme="minorEastAsia"/>
          <w:sz w:val="32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pacing w:val="8"/>
          <w:sz w:val="34"/>
          <w:szCs w:val="34"/>
        </w:rPr>
        <w:t xml:space="preserve"> 为贯彻落实习近平总书记重要指示精神，深入推进主题教育，拟于10月31日召开对照党章党规找差距专题会议，有关安排如下：</w:t>
      </w:r>
    </w:p>
    <w:p>
      <w:pPr>
        <w:spacing w:line="620" w:lineRule="exact"/>
        <w:ind w:firstLine="645"/>
        <w:rPr>
          <w:rFonts w:ascii="Times New Roman" w:hAnsi="黑体" w:eastAsia="黑体" w:cs="Times New Roman"/>
          <w:spacing w:val="8"/>
          <w:sz w:val="34"/>
          <w:szCs w:val="34"/>
        </w:rPr>
      </w:pPr>
      <w:r>
        <w:rPr>
          <w:rFonts w:hint="eastAsia" w:ascii="Times New Roman" w:hAnsi="黑体" w:eastAsia="黑体" w:cs="Times New Roman"/>
          <w:spacing w:val="8"/>
          <w:sz w:val="34"/>
          <w:szCs w:val="34"/>
        </w:rPr>
        <w:t>一、会议内容</w:t>
      </w:r>
    </w:p>
    <w:p>
      <w:pPr>
        <w:rPr>
          <w:rFonts w:hint="eastAsia" w:ascii="Times New Roman" w:hAnsi="Times New Roman" w:eastAsia="仿宋_GB2312" w:cs="Times New Roman"/>
          <w:spacing w:val="8"/>
          <w:sz w:val="34"/>
          <w:szCs w:val="34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spacing w:val="8"/>
          <w:sz w:val="34"/>
          <w:szCs w:val="34"/>
        </w:rPr>
        <w:t>对照党章党规，以正视问题的自觉和刀刃向内的勇气，逐一对照，全面查找违背初心使命的问题，不断增强党员领导干部党的意识、党员意识、纪律意识，不断提升政治境界、思想境界、道德境界</w:t>
      </w:r>
      <w:r>
        <w:rPr>
          <w:rFonts w:hint="eastAsia" w:eastAsia="仿宋_GB2312" w:cs="Times New Roman"/>
          <w:spacing w:val="8"/>
          <w:sz w:val="34"/>
          <w:szCs w:val="34"/>
          <w:lang w:eastAsia="zh-CN"/>
        </w:rPr>
        <w:t>。</w:t>
      </w:r>
    </w:p>
    <w:p>
      <w:pPr>
        <w:spacing w:line="620" w:lineRule="exact"/>
        <w:ind w:firstLine="645"/>
        <w:rPr>
          <w:rFonts w:hint="eastAsia" w:ascii="Times New Roman" w:hAnsi="黑体" w:eastAsia="黑体" w:cs="Times New Roman"/>
          <w:spacing w:val="8"/>
          <w:sz w:val="34"/>
          <w:szCs w:val="34"/>
        </w:rPr>
      </w:pPr>
      <w:r>
        <w:rPr>
          <w:rFonts w:hint="eastAsia" w:ascii="Times New Roman" w:hAnsi="黑体" w:eastAsia="黑体" w:cs="Times New Roman"/>
          <w:spacing w:val="8"/>
          <w:sz w:val="34"/>
          <w:szCs w:val="34"/>
        </w:rPr>
        <w:t>二、时间地点</w:t>
      </w:r>
    </w:p>
    <w:p>
      <w:pPr>
        <w:spacing w:line="620" w:lineRule="exact"/>
        <w:ind w:firstLine="712" w:firstLineChars="200"/>
        <w:jc w:val="left"/>
        <w:rPr>
          <w:rFonts w:hint="eastAsia" w:ascii="Times New Roman" w:hAnsi="Times New Roman" w:eastAsia="仿宋_GB2312" w:cs="Times New Roman"/>
          <w:spacing w:val="8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spacing w:val="8"/>
          <w:sz w:val="34"/>
          <w:szCs w:val="34"/>
        </w:rPr>
        <w:t>会议拟定于2019年10月31号上午9：30在2号会议室召开，会期半天</w:t>
      </w:r>
      <w:r>
        <w:rPr>
          <w:rFonts w:hint="eastAsia" w:eastAsia="仿宋_GB2312" w:cs="Times New Roman"/>
          <w:spacing w:val="8"/>
          <w:sz w:val="34"/>
          <w:szCs w:val="34"/>
          <w:lang w:eastAsia="zh-CN"/>
        </w:rPr>
        <w:t>。</w:t>
      </w:r>
    </w:p>
    <w:p>
      <w:pPr>
        <w:spacing w:line="620" w:lineRule="exact"/>
        <w:ind w:firstLine="645"/>
        <w:rPr>
          <w:rFonts w:hint="eastAsia" w:ascii="Times New Roman" w:hAnsi="黑体" w:eastAsia="黑体" w:cs="Times New Roman"/>
          <w:spacing w:val="0"/>
          <w:sz w:val="34"/>
          <w:szCs w:val="34"/>
        </w:rPr>
      </w:pPr>
      <w:r>
        <w:rPr>
          <w:rFonts w:hint="eastAsia" w:ascii="Times New Roman" w:hAnsi="黑体" w:eastAsia="黑体" w:cs="Times New Roman"/>
          <w:spacing w:val="0"/>
          <w:sz w:val="34"/>
          <w:szCs w:val="34"/>
        </w:rPr>
        <w:t>三、会议安排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pacing w:val="8"/>
          <w:sz w:val="34"/>
          <w:szCs w:val="34"/>
        </w:rPr>
        <w:t>会议拟由阳涌同志主持，分两节进行</w:t>
      </w:r>
    </w:p>
    <w:p>
      <w:pPr>
        <w:spacing w:line="620" w:lineRule="exact"/>
        <w:ind w:firstLine="645"/>
        <w:rPr>
          <w:rFonts w:hint="eastAsia" w:ascii="Times New Roman" w:hAnsi="Times New Roman" w:eastAsia="楷体_GB2312" w:cs="Times New Roman"/>
          <w:spacing w:val="8"/>
          <w:sz w:val="34"/>
          <w:szCs w:val="34"/>
        </w:rPr>
      </w:pPr>
      <w:r>
        <w:rPr>
          <w:rFonts w:hint="eastAsia" w:ascii="Times New Roman" w:hAnsi="Times New Roman" w:eastAsia="楷体_GB2312" w:cs="Times New Roman"/>
          <w:spacing w:val="8"/>
          <w:sz w:val="34"/>
          <w:szCs w:val="34"/>
        </w:rPr>
        <w:t>第一节：集中学习（约45分钟）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b/>
          <w:spacing w:val="8"/>
          <w:sz w:val="34"/>
          <w:szCs w:val="34"/>
        </w:rPr>
      </w:pPr>
      <w:r>
        <w:rPr>
          <w:rFonts w:hint="eastAsia" w:ascii="Times New Roman" w:hAnsi="Times New Roman" w:eastAsia="仿宋_GB2312" w:cs="Times New Roman"/>
          <w:b/>
          <w:spacing w:val="8"/>
          <w:sz w:val="34"/>
          <w:szCs w:val="34"/>
        </w:rPr>
        <w:t>参加人员：</w:t>
      </w:r>
    </w:p>
    <w:p>
      <w:pPr>
        <w:pStyle w:val="9"/>
        <w:numPr>
          <w:numId w:val="0"/>
        </w:numPr>
        <w:ind w:leftChars="0" w:firstLine="712" w:firstLineChars="200"/>
        <w:rPr>
          <w:rFonts w:hint="eastAsia" w:ascii="Times New Roman" w:hAnsi="Times New Roman" w:eastAsia="仿宋_GB2312" w:cs="Times New Roman"/>
          <w:spacing w:val="8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8"/>
          <w:kern w:val="2"/>
          <w:sz w:val="34"/>
          <w:szCs w:val="34"/>
          <w:lang w:val="en-US" w:eastAsia="zh-CN" w:bidi="ar-SA"/>
        </w:rPr>
        <w:t>1.东莞开放大学党总支成员</w:t>
      </w:r>
    </w:p>
    <w:p>
      <w:pPr>
        <w:pStyle w:val="9"/>
        <w:numPr>
          <w:numId w:val="0"/>
        </w:numPr>
        <w:ind w:leftChars="0" w:firstLine="712" w:firstLineChars="200"/>
        <w:rPr>
          <w:rFonts w:hint="eastAsia" w:ascii="Times New Roman" w:hAnsi="Times New Roman" w:eastAsia="仿宋_GB2312" w:cs="Times New Roman"/>
          <w:spacing w:val="8"/>
          <w:kern w:val="2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8"/>
          <w:kern w:val="2"/>
          <w:sz w:val="34"/>
          <w:szCs w:val="34"/>
          <w:lang w:val="en-US" w:eastAsia="zh-CN" w:bidi="ar-SA"/>
        </w:rPr>
        <w:t>2.市委指导组成员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b/>
          <w:spacing w:val="8"/>
          <w:sz w:val="34"/>
          <w:szCs w:val="34"/>
        </w:rPr>
      </w:pPr>
      <w:r>
        <w:rPr>
          <w:rFonts w:hint="eastAsia" w:ascii="Times New Roman" w:hAnsi="Times New Roman" w:eastAsia="仿宋_GB2312" w:cs="Times New Roman"/>
          <w:b/>
          <w:spacing w:val="8"/>
          <w:sz w:val="34"/>
          <w:szCs w:val="34"/>
        </w:rPr>
        <w:t>议程如下：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pacing w:val="8"/>
          <w:sz w:val="34"/>
          <w:szCs w:val="34"/>
        </w:rPr>
        <w:t>（一）阳涌同志导读党章关于党的性质、宗旨、指导思想、奋斗纲领和重大方针政策，党员权利和义务，党的制度和各级党组织的行为规范，党员领导干部的基本条件等规定；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pacing w:val="8"/>
          <w:sz w:val="34"/>
          <w:szCs w:val="34"/>
        </w:rPr>
        <w:t>（二）李树祥同志导读《关于新形势下党内政治生活的若干准则》关于坚定理想信念等12个方面的要求；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pacing w:val="8"/>
          <w:sz w:val="34"/>
          <w:szCs w:val="34"/>
        </w:rPr>
        <w:t>（三）张念伟同志导读《中国共产党纪律处分条例》关于各类违纪行为处分的具体情形。</w:t>
      </w:r>
    </w:p>
    <w:p>
      <w:pPr>
        <w:rPr>
          <w:rFonts w:hint="eastAsia" w:asciiTheme="minorEastAsia" w:hAnsiTheme="minorEastAsia" w:eastAsiaTheme="minorEastAsia"/>
          <w:sz w:val="32"/>
          <w:szCs w:val="28"/>
        </w:rPr>
      </w:pPr>
    </w:p>
    <w:p>
      <w:pPr>
        <w:spacing w:line="620" w:lineRule="exact"/>
        <w:ind w:firstLine="645"/>
        <w:rPr>
          <w:rFonts w:hint="eastAsia" w:ascii="Times New Roman" w:hAnsi="Times New Roman" w:eastAsia="楷体_GB2312" w:cs="Times New Roman"/>
          <w:spacing w:val="8"/>
          <w:sz w:val="34"/>
          <w:szCs w:val="34"/>
        </w:rPr>
      </w:pPr>
      <w:r>
        <w:rPr>
          <w:rFonts w:hint="eastAsia" w:ascii="Times New Roman" w:hAnsi="Times New Roman" w:eastAsia="楷体_GB2312" w:cs="Times New Roman"/>
          <w:spacing w:val="8"/>
          <w:sz w:val="34"/>
          <w:szCs w:val="34"/>
        </w:rPr>
        <w:t>第二节：对照检查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b/>
          <w:spacing w:val="8"/>
          <w:sz w:val="34"/>
          <w:szCs w:val="34"/>
        </w:rPr>
      </w:pPr>
      <w:r>
        <w:rPr>
          <w:rFonts w:hint="eastAsia" w:ascii="Times New Roman" w:hAnsi="Times New Roman" w:eastAsia="仿宋_GB2312" w:cs="Times New Roman"/>
          <w:b/>
          <w:spacing w:val="8"/>
          <w:sz w:val="34"/>
          <w:szCs w:val="34"/>
        </w:rPr>
        <w:t>参加人员：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pacing w:val="8"/>
          <w:sz w:val="34"/>
          <w:szCs w:val="34"/>
        </w:rPr>
        <w:t>1</w:t>
      </w:r>
      <w:r>
        <w:rPr>
          <w:rFonts w:hint="eastAsia" w:eastAsia="仿宋_GB2312" w:cs="Times New Roman"/>
          <w:spacing w:val="8"/>
          <w:sz w:val="34"/>
          <w:szCs w:val="34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pacing w:val="8"/>
          <w:sz w:val="34"/>
          <w:szCs w:val="34"/>
        </w:rPr>
        <w:t>东莞开放大学党总支成员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pacing w:val="8"/>
          <w:sz w:val="34"/>
          <w:szCs w:val="34"/>
        </w:rPr>
        <w:t>2</w:t>
      </w:r>
      <w:r>
        <w:rPr>
          <w:rFonts w:hint="eastAsia" w:eastAsia="仿宋_GB2312" w:cs="Times New Roman"/>
          <w:spacing w:val="8"/>
          <w:sz w:val="34"/>
          <w:szCs w:val="34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pacing w:val="8"/>
          <w:sz w:val="34"/>
          <w:szCs w:val="34"/>
        </w:rPr>
        <w:t>市委指导组成员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b/>
          <w:spacing w:val="8"/>
          <w:sz w:val="34"/>
          <w:szCs w:val="34"/>
        </w:rPr>
      </w:pPr>
      <w:r>
        <w:rPr>
          <w:rFonts w:hint="eastAsia" w:ascii="Times New Roman" w:hAnsi="Times New Roman" w:eastAsia="仿宋_GB2312" w:cs="Times New Roman"/>
          <w:b/>
          <w:spacing w:val="8"/>
          <w:sz w:val="34"/>
          <w:szCs w:val="34"/>
        </w:rPr>
        <w:t>议程如下：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pacing w:val="8"/>
          <w:sz w:val="34"/>
          <w:szCs w:val="34"/>
        </w:rPr>
        <w:t>（一）领导班子成员逐一对照中央关于党章党规提出的“18个是否”分别进行发言（每人发言时间约5分钟）</w:t>
      </w:r>
    </w:p>
    <w:p>
      <w:pPr>
        <w:spacing w:line="620" w:lineRule="exact"/>
        <w:ind w:firstLine="645"/>
        <w:rPr>
          <w:rFonts w:hint="eastAsia" w:ascii="Times New Roman" w:hAnsi="Times New Roman" w:eastAsia="仿宋_GB2312" w:cs="Times New Roman"/>
          <w:spacing w:val="8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8"/>
          <w:sz w:val="34"/>
          <w:szCs w:val="34"/>
        </w:rPr>
        <w:t>（二）主要负责同志讲话</w:t>
      </w:r>
      <w:r>
        <w:rPr>
          <w:rFonts w:hint="eastAsia" w:eastAsia="仿宋_GB2312" w:cs="Times New Roman"/>
          <w:spacing w:val="8"/>
          <w:sz w:val="34"/>
          <w:szCs w:val="34"/>
          <w:lang w:eastAsia="zh-CN"/>
        </w:rPr>
        <w:t>。</w:t>
      </w:r>
    </w:p>
    <w:p>
      <w:pPr>
        <w:rPr>
          <w:rFonts w:hint="eastAsia" w:asciiTheme="minorEastAsia" w:hAnsiTheme="minorEastAsia" w:eastAsiaTheme="minorEastAsia"/>
          <w:sz w:val="32"/>
          <w:szCs w:val="28"/>
        </w:rPr>
      </w:pPr>
    </w:p>
    <w:p>
      <w:pPr>
        <w:ind w:right="640"/>
        <w:jc w:val="center"/>
        <w:rPr>
          <w:rFonts w:hint="eastAsia" w:asciiTheme="minorEastAsia" w:hAnsiTheme="minorEastAsia" w:eastAsiaTheme="minorEastAsia"/>
          <w:sz w:val="32"/>
          <w:szCs w:val="28"/>
        </w:rPr>
      </w:pPr>
      <w:r>
        <w:rPr>
          <w:rFonts w:hint="eastAsia" w:asciiTheme="minorEastAsia" w:hAnsiTheme="minorEastAsia" w:eastAsiaTheme="minorEastAsia"/>
          <w:sz w:val="32"/>
          <w:szCs w:val="28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28"/>
        </w:rPr>
        <w:t>东莞开放大学</w:t>
      </w:r>
    </w:p>
    <w:p>
      <w:pPr>
        <w:ind w:right="640"/>
        <w:jc w:val="right"/>
        <w:rPr>
          <w:rFonts w:asciiTheme="minorEastAsia" w:hAnsiTheme="minorEastAsia" w:eastAsiaTheme="minorEastAsia"/>
          <w:sz w:val="32"/>
          <w:szCs w:val="28"/>
        </w:rPr>
      </w:pPr>
      <w:r>
        <w:rPr>
          <w:rFonts w:hint="eastAsia" w:asciiTheme="minorEastAsia" w:hAnsiTheme="minorEastAsia" w:eastAsiaTheme="minorEastAsia"/>
          <w:sz w:val="32"/>
          <w:szCs w:val="28"/>
        </w:rPr>
        <w:t>2019年10月28日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2C"/>
    <w:rsid w:val="00132BF9"/>
    <w:rsid w:val="0016272C"/>
    <w:rsid w:val="00170F44"/>
    <w:rsid w:val="00261850"/>
    <w:rsid w:val="002F4370"/>
    <w:rsid w:val="00362277"/>
    <w:rsid w:val="00391BD1"/>
    <w:rsid w:val="003A0090"/>
    <w:rsid w:val="004A2EE6"/>
    <w:rsid w:val="005C3CBC"/>
    <w:rsid w:val="005D7283"/>
    <w:rsid w:val="006C53F2"/>
    <w:rsid w:val="006D41F1"/>
    <w:rsid w:val="00710DCF"/>
    <w:rsid w:val="007550FD"/>
    <w:rsid w:val="007E63F9"/>
    <w:rsid w:val="009877CC"/>
    <w:rsid w:val="00B078F3"/>
    <w:rsid w:val="00C1337C"/>
    <w:rsid w:val="00DB31F8"/>
    <w:rsid w:val="00E3056D"/>
    <w:rsid w:val="00F3530E"/>
    <w:rsid w:val="49E7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 w:themeColor="text1"/>
      <w:kern w:val="2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</w:rPr>
  </w:style>
  <w:style w:type="character" w:styleId="6">
    <w:name w:val="Strong"/>
    <w:qFormat/>
    <w:uiPriority w:val="22"/>
    <w:rPr>
      <w:b/>
      <w:bCs/>
    </w:rPr>
  </w:style>
  <w:style w:type="character" w:customStyle="1" w:styleId="7">
    <w:name w:val="标题 1 Char"/>
    <w:basedOn w:val="5"/>
    <w:link w:val="2"/>
    <w:uiPriority w:val="9"/>
    <w:rPr>
      <w:rFonts w:eastAsia="仿宋_GB2312"/>
      <w:b/>
      <w:bCs/>
      <w:spacing w:val="300"/>
      <w:kern w:val="44"/>
      <w:sz w:val="44"/>
      <w:szCs w:val="44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color w:val="000000" w:themeColor="text1"/>
      <w:spacing w:val="300"/>
      <w:kern w:val="2"/>
      <w:sz w:val="32"/>
      <w:szCs w:val="28"/>
      <w:lang w:val="en-US" w:eastAsia="zh-CN" w:bidi="ar-SA"/>
      <w14:textFill>
        <w14:solidFill>
          <w14:schemeClr w14:val="tx1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94</Words>
  <Characters>542</Characters>
  <Lines>4</Lines>
  <Paragraphs>1</Paragraphs>
  <TotalTime>65</TotalTime>
  <ScaleCrop>false</ScaleCrop>
  <LinksUpToDate>false</LinksUpToDate>
  <CharactersWithSpaces>635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2019-10-29T02:56:00Z</dcterms:created>
  <dc:creator>Administrator</dc:creator>
  <cp:lastModifiedBy>东莞电大黄老师</cp:lastModifiedBy>
  <cp:lastPrinted>2019-10-29T04:03:00Z</cp:lastPrinted>
  <dcterms:modified xsi:type="dcterms:W3CDTF">2019-10-29T07:43:13Z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